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62" w:rsidRDefault="00502462" w:rsidP="00502462">
      <w:pPr>
        <w:pStyle w:val="ConsPlusNormal"/>
        <w:ind w:left="5664"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02462" w:rsidRDefault="00502462" w:rsidP="00502462">
      <w:pPr>
        <w:pStyle w:val="ConsPlusNormal"/>
        <w:ind w:left="566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16ADC" w:rsidRDefault="00116ADC" w:rsidP="00502462">
      <w:pPr>
        <w:pStyle w:val="ConsPlusNormal"/>
        <w:ind w:left="566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682C"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02462" w:rsidRPr="008D3DC9" w:rsidRDefault="00502462" w:rsidP="00502462">
      <w:pPr>
        <w:pStyle w:val="ConsPlusNormal"/>
        <w:ind w:left="566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16ADC" w:rsidRPr="008D3DC9" w:rsidRDefault="00116ADC" w:rsidP="00502462">
      <w:pPr>
        <w:pStyle w:val="ConsPlusNormal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к Порядку</w:t>
      </w:r>
    </w:p>
    <w:p w:rsidR="00116ADC" w:rsidRPr="008D3DC9" w:rsidRDefault="00116ADC" w:rsidP="008D3D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2354"/>
        <w:gridCol w:w="4498"/>
      </w:tblGrid>
      <w:tr w:rsidR="00116ADC" w:rsidRPr="008D3DC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FF1B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03"/>
            <w:bookmarkEnd w:id="1"/>
            <w:r w:rsidRPr="008D3DC9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</w:t>
            </w:r>
          </w:p>
          <w:p w:rsidR="00116ADC" w:rsidRPr="008D3DC9" w:rsidRDefault="00116ADC" w:rsidP="00FF1B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налоговой преференции</w:t>
            </w:r>
          </w:p>
          <w:p w:rsidR="00116ADC" w:rsidRPr="008D3DC9" w:rsidRDefault="00116ADC" w:rsidP="008D3DC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DC" w:rsidRPr="008D3DC9" w:rsidRDefault="008D3DC9" w:rsidP="008D3D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6ADC"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116ADC" w:rsidRPr="008D3DC9" w:rsidRDefault="00116ADC" w:rsidP="008D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9">
              <w:rPr>
                <w:rFonts w:ascii="Times New Roman" w:hAnsi="Times New Roman" w:cs="Times New Roman"/>
                <w:sz w:val="24"/>
                <w:szCs w:val="24"/>
              </w:rPr>
              <w:t>(номер соглашения)</w:t>
            </w:r>
          </w:p>
        </w:tc>
      </w:tr>
      <w:tr w:rsidR="00116ADC" w:rsidRPr="008D3DC9"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8D3DC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г. ____________________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8D3DC9" w:rsidP="008D3DC9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6ADC" w:rsidRPr="008D3D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6ADC"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</w:tc>
      </w:tr>
      <w:tr w:rsidR="00116ADC" w:rsidRPr="008D3DC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6E5A1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116ADC" w:rsidRPr="008D3DC9" w:rsidRDefault="00116ADC" w:rsidP="006E5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9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Правительством Кировской области органа исполнительной власти Кировской области)</w:t>
            </w:r>
          </w:p>
          <w:p w:rsidR="00116ADC" w:rsidRPr="008D3DC9" w:rsidRDefault="00116ADC" w:rsidP="008D3DC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DC" w:rsidRPr="008D3DC9" w:rsidRDefault="00116ADC" w:rsidP="008D3DC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именуемое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дальнейшем «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, действующее на основании _________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от _________ 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_________, в лице _________________________________________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ADC" w:rsidRPr="008D3DC9" w:rsidRDefault="00116ADC" w:rsidP="008D3D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отчество)</w:t>
            </w:r>
          </w:p>
        </w:tc>
      </w:tr>
      <w:tr w:rsidR="00116ADC" w:rsidRPr="008D3DC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8D3DC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с одной стороны, </w:t>
            </w:r>
          </w:p>
        </w:tc>
        <w:tc>
          <w:tcPr>
            <w:tcW w:w="6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8D3DC9" w:rsidP="008D3DC9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16ADC" w:rsidRPr="008D3DC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116ADC" w:rsidRPr="008D3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ADC" w:rsidRPr="008D3DC9" w:rsidRDefault="00116ADC" w:rsidP="008D3D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9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налоговой преференции)</w:t>
            </w:r>
          </w:p>
        </w:tc>
      </w:tr>
      <w:tr w:rsidR="00116ADC" w:rsidRPr="008D3DC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8D3DC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действующее на основании ____</w:t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  <w:t>_______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45C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от ______ 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________, именуемое в дальнейшем 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олучатель налоговой преференции»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, в лице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6ADC" w:rsidRPr="008D3DC9" w:rsidRDefault="00116ADC" w:rsidP="008D3D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C9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отчество)</w:t>
            </w:r>
          </w:p>
          <w:p w:rsidR="00116ADC" w:rsidRPr="008D3DC9" w:rsidRDefault="00116ADC" w:rsidP="00FF1BE2">
            <w:pPr>
              <w:pStyle w:val="ConsPlusNormal"/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с другой стороны, совместно именуемые в дальнейшем 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</w:t>
            </w:r>
            <w:hyperlink r:id="rId8">
              <w:r w:rsidRPr="008D3DC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ировской области от 27.07.2016 №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692-ЗО 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О налоге на имущество организаций в Кировской области</w:t>
            </w:r>
            <w:r w:rsidR="008D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заключили настоящее соглашение (далее </w:t>
            </w:r>
            <w:r w:rsidR="00FF1B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Соглашение) о нижеследующем:</w:t>
            </w:r>
          </w:p>
        </w:tc>
      </w:tr>
    </w:tbl>
    <w:p w:rsidR="00116ADC" w:rsidRPr="002455A5" w:rsidRDefault="00116ADC" w:rsidP="00734F74">
      <w:pPr>
        <w:pStyle w:val="ConsPlusNormal"/>
        <w:spacing w:after="24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являются отношения между </w:t>
      </w:r>
      <w:r w:rsidRPr="008D3DC9">
        <w:rPr>
          <w:rFonts w:ascii="Times New Roman" w:hAnsi="Times New Roman" w:cs="Times New Roman"/>
          <w:sz w:val="28"/>
          <w:szCs w:val="28"/>
        </w:rPr>
        <w:lastRenderedPageBreak/>
        <w:t xml:space="preserve">Сторонами по предоставлению </w:t>
      </w:r>
      <w:r w:rsidR="00FF1BE2">
        <w:rPr>
          <w:rFonts w:ascii="Times New Roman" w:hAnsi="Times New Roman" w:cs="Times New Roman"/>
          <w:sz w:val="28"/>
          <w:szCs w:val="28"/>
        </w:rPr>
        <w:t>П</w:t>
      </w:r>
      <w:r w:rsidRPr="008D3DC9">
        <w:rPr>
          <w:rFonts w:ascii="Times New Roman" w:hAnsi="Times New Roman" w:cs="Times New Roman"/>
          <w:sz w:val="28"/>
          <w:szCs w:val="28"/>
        </w:rPr>
        <w:t>олучателю налоговой преференции права на применение налоговой преференции по налогу на имущество организаций в виде применения налоговой ставки 0%.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1.2. Налоговая преференция предоставляется в соответствии с </w:t>
      </w:r>
      <w:hyperlink r:id="rId9">
        <w:r w:rsidRPr="002455A5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2455A5">
        <w:rPr>
          <w:rFonts w:ascii="Times New Roman" w:hAnsi="Times New Roman" w:cs="Times New Roman"/>
          <w:sz w:val="28"/>
          <w:szCs w:val="28"/>
        </w:rPr>
        <w:t xml:space="preserve"> З</w:t>
      </w:r>
      <w:r w:rsidRPr="008D3DC9">
        <w:rPr>
          <w:rFonts w:ascii="Times New Roman" w:hAnsi="Times New Roman" w:cs="Times New Roman"/>
          <w:sz w:val="28"/>
          <w:szCs w:val="28"/>
        </w:rPr>
        <w:t xml:space="preserve">акона Кировской области от 27.07.2016 </w:t>
      </w:r>
      <w:r w:rsidR="002455A5"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692-ЗО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>О налоге на имущество организаций в Кировской области</w:t>
      </w:r>
      <w:r w:rsidR="002455A5">
        <w:rPr>
          <w:rFonts w:ascii="Times New Roman" w:hAnsi="Times New Roman" w:cs="Times New Roman"/>
          <w:sz w:val="28"/>
          <w:szCs w:val="28"/>
        </w:rPr>
        <w:t>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116ADC" w:rsidRPr="002455A5" w:rsidRDefault="00116ADC" w:rsidP="00734F74">
      <w:pPr>
        <w:pStyle w:val="ConsPlusNormal"/>
        <w:spacing w:after="24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>2. Условия предоставления налоговой преференции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2.1. Выполнение требований к юридическому лицу, установленных </w:t>
      </w:r>
      <w:hyperlink r:id="rId10">
        <w:r w:rsidRPr="002455A5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Pr="002455A5">
        <w:rPr>
          <w:rFonts w:ascii="Times New Roman" w:hAnsi="Times New Roman" w:cs="Times New Roman"/>
          <w:sz w:val="28"/>
          <w:szCs w:val="28"/>
        </w:rPr>
        <w:t xml:space="preserve"> З</w:t>
      </w:r>
      <w:r w:rsidRPr="008D3DC9">
        <w:rPr>
          <w:rFonts w:ascii="Times New Roman" w:hAnsi="Times New Roman" w:cs="Times New Roman"/>
          <w:sz w:val="28"/>
          <w:szCs w:val="28"/>
        </w:rPr>
        <w:t xml:space="preserve">акона Кировской области от 27.07.2016 </w:t>
      </w:r>
      <w:r w:rsidR="002455A5">
        <w:rPr>
          <w:rFonts w:ascii="Times New Roman" w:hAnsi="Times New Roman" w:cs="Times New Roman"/>
          <w:sz w:val="28"/>
          <w:szCs w:val="28"/>
        </w:rPr>
        <w:t>№</w:t>
      </w:r>
      <w:r w:rsidRPr="008D3DC9">
        <w:rPr>
          <w:rFonts w:ascii="Times New Roman" w:hAnsi="Times New Roman" w:cs="Times New Roman"/>
          <w:sz w:val="28"/>
          <w:szCs w:val="28"/>
        </w:rPr>
        <w:t xml:space="preserve"> 692-ЗО </w:t>
      </w:r>
      <w:r w:rsidR="00291086">
        <w:rPr>
          <w:rFonts w:ascii="Times New Roman" w:hAnsi="Times New Roman" w:cs="Times New Roman"/>
          <w:sz w:val="28"/>
          <w:szCs w:val="28"/>
        </w:rPr>
        <w:br/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  <w:r w:rsidR="002455A5">
        <w:rPr>
          <w:rFonts w:ascii="Times New Roman" w:hAnsi="Times New Roman" w:cs="Times New Roman"/>
          <w:sz w:val="28"/>
          <w:szCs w:val="28"/>
        </w:rPr>
        <w:t>организаций в Кировской области»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2.2. Выполнение обязательств по достижению значений целевых показателей эффективности деятельности </w:t>
      </w:r>
      <w:r w:rsidR="00FF1BE2">
        <w:rPr>
          <w:rFonts w:ascii="Times New Roman" w:hAnsi="Times New Roman" w:cs="Times New Roman"/>
          <w:sz w:val="28"/>
          <w:szCs w:val="28"/>
        </w:rPr>
        <w:t>П</w:t>
      </w:r>
      <w:r w:rsidRPr="008D3DC9">
        <w:rPr>
          <w:rFonts w:ascii="Times New Roman" w:hAnsi="Times New Roman" w:cs="Times New Roman"/>
          <w:sz w:val="28"/>
          <w:szCs w:val="28"/>
        </w:rPr>
        <w:t xml:space="preserve">олучателя налоговой преференции (далее </w:t>
      </w:r>
      <w:r w:rsidR="00291086">
        <w:rPr>
          <w:rFonts w:ascii="Times New Roman" w:hAnsi="Times New Roman" w:cs="Times New Roman"/>
          <w:sz w:val="28"/>
          <w:szCs w:val="28"/>
        </w:rPr>
        <w:t>–</w:t>
      </w:r>
      <w:r w:rsidRPr="008D3DC9">
        <w:rPr>
          <w:rFonts w:ascii="Times New Roman" w:hAnsi="Times New Roman" w:cs="Times New Roman"/>
          <w:sz w:val="28"/>
          <w:szCs w:val="28"/>
        </w:rPr>
        <w:t xml:space="preserve"> целевой показатель), определенных настоящим Соглашением.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2.3. Представление в Орган исполнительной власти отчета о выполнении Соглашения по форме, в порядке и сроки, которые установлены настоящим Соглашением.</w:t>
      </w:r>
    </w:p>
    <w:p w:rsidR="00116ADC" w:rsidRPr="002455A5" w:rsidRDefault="00116ADC" w:rsidP="00734F74">
      <w:pPr>
        <w:pStyle w:val="ConsPlusNormal"/>
        <w:spacing w:after="24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455A5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 w:rsidR="00FF1BE2">
        <w:rPr>
          <w:rFonts w:ascii="Times New Roman" w:hAnsi="Times New Roman" w:cs="Times New Roman"/>
          <w:b/>
          <w:sz w:val="28"/>
          <w:szCs w:val="28"/>
        </w:rPr>
        <w:t>С</w:t>
      </w:r>
      <w:r w:rsidRPr="002455A5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3.1. Получатель налоговой преференции в период действия налоговой преференции обязуется обеспечить: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8D3DC9">
        <w:rPr>
          <w:rFonts w:ascii="Times New Roman" w:hAnsi="Times New Roman" w:cs="Times New Roman"/>
          <w:sz w:val="28"/>
          <w:szCs w:val="28"/>
        </w:rPr>
        <w:t>3.1.1. Достижение значений целевых показателей: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3.1.1.1.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>Сохранение уровня среднемесячной заработной платы работников организации за отчетный год по отношению к предыдущему году</w:t>
      </w:r>
      <w:r w:rsidR="002455A5">
        <w:rPr>
          <w:rFonts w:ascii="Times New Roman" w:hAnsi="Times New Roman" w:cs="Times New Roman"/>
          <w:sz w:val="28"/>
          <w:szCs w:val="28"/>
        </w:rPr>
        <w:t>»</w:t>
      </w:r>
      <w:r w:rsidRPr="008D3DC9">
        <w:rPr>
          <w:rFonts w:ascii="Times New Roman" w:hAnsi="Times New Roman" w:cs="Times New Roman"/>
          <w:sz w:val="28"/>
          <w:szCs w:val="28"/>
        </w:rPr>
        <w:t>.</w:t>
      </w:r>
    </w:p>
    <w:p w:rsidR="004E1ABF" w:rsidRDefault="00116ADC" w:rsidP="00EE5F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3.1.1.2. </w:t>
      </w:r>
      <w:r w:rsidR="002455A5">
        <w:rPr>
          <w:rFonts w:ascii="Times New Roman" w:hAnsi="Times New Roman" w:cs="Times New Roman"/>
          <w:sz w:val="28"/>
          <w:szCs w:val="28"/>
        </w:rPr>
        <w:t>«</w:t>
      </w:r>
      <w:r w:rsidRPr="008D3DC9">
        <w:rPr>
          <w:rFonts w:ascii="Times New Roman" w:hAnsi="Times New Roman" w:cs="Times New Roman"/>
          <w:sz w:val="28"/>
          <w:szCs w:val="28"/>
        </w:rPr>
        <w:t xml:space="preserve">Достижение бюджетного эффекта от предоставления налоговой преференции, рассчитанного как отношение поступления налоговых платежей в бюджет области за отчетный год </w:t>
      </w:r>
      <w:r w:rsidR="00734F74">
        <w:rPr>
          <w:rFonts w:ascii="Times New Roman" w:hAnsi="Times New Roman" w:cs="Times New Roman"/>
          <w:sz w:val="28"/>
          <w:szCs w:val="28"/>
        </w:rPr>
        <w:br/>
      </w:r>
      <w:r w:rsidRPr="008D3DC9">
        <w:rPr>
          <w:rFonts w:ascii="Times New Roman" w:hAnsi="Times New Roman" w:cs="Times New Roman"/>
          <w:sz w:val="28"/>
          <w:szCs w:val="28"/>
        </w:rPr>
        <w:t>к поступлению налоговых платежей за предыдущий год</w:t>
      </w:r>
      <w:r w:rsidR="00A872E6">
        <w:rPr>
          <w:rFonts w:ascii="Times New Roman" w:hAnsi="Times New Roman" w:cs="Times New Roman"/>
          <w:sz w:val="28"/>
          <w:szCs w:val="28"/>
        </w:rPr>
        <w:t>,</w:t>
      </w:r>
      <w:r w:rsidR="004E1ABF" w:rsidRPr="004E1ABF">
        <w:rPr>
          <w:rFonts w:ascii="Times New Roman" w:hAnsi="Times New Roman" w:cs="Times New Roman"/>
          <w:sz w:val="28"/>
          <w:szCs w:val="28"/>
        </w:rPr>
        <w:t xml:space="preserve"> </w:t>
      </w:r>
      <w:r w:rsidR="004E1ABF">
        <w:rPr>
          <w:rFonts w:ascii="Times New Roman" w:hAnsi="Times New Roman" w:cs="Times New Roman"/>
          <w:sz w:val="28"/>
          <w:szCs w:val="28"/>
        </w:rPr>
        <w:t>скорректированны</w:t>
      </w:r>
      <w:r w:rsidR="00A872E6">
        <w:rPr>
          <w:rFonts w:ascii="Times New Roman" w:hAnsi="Times New Roman" w:cs="Times New Roman"/>
          <w:sz w:val="28"/>
          <w:szCs w:val="28"/>
        </w:rPr>
        <w:t>х</w:t>
      </w:r>
      <w:r w:rsidR="004E1ABF">
        <w:rPr>
          <w:rFonts w:ascii="Times New Roman" w:hAnsi="Times New Roman" w:cs="Times New Roman"/>
          <w:sz w:val="28"/>
          <w:szCs w:val="28"/>
        </w:rPr>
        <w:t xml:space="preserve"> </w:t>
      </w:r>
      <w:r w:rsidR="004E1ABF">
        <w:rPr>
          <w:rFonts w:ascii="Times New Roman" w:hAnsi="Times New Roman" w:cs="Times New Roman"/>
          <w:sz w:val="28"/>
          <w:szCs w:val="28"/>
        </w:rPr>
        <w:lastRenderedPageBreak/>
        <w:t>на индекс потребительских цен»</w:t>
      </w:r>
      <w:r w:rsidR="004E1ABF" w:rsidRPr="008B5C75">
        <w:rPr>
          <w:rFonts w:ascii="Times New Roman" w:hAnsi="Times New Roman" w:cs="Times New Roman"/>
          <w:sz w:val="28"/>
          <w:szCs w:val="28"/>
        </w:rPr>
        <w:t>.</w:t>
      </w:r>
    </w:p>
    <w:p w:rsidR="004E1ABF" w:rsidRPr="008B5C75" w:rsidRDefault="004E1ABF" w:rsidP="00EE5F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FD">
        <w:rPr>
          <w:rFonts w:ascii="Times New Roman" w:hAnsi="Times New Roman" w:cs="Times New Roman"/>
          <w:sz w:val="28"/>
          <w:szCs w:val="28"/>
        </w:rPr>
        <w:t xml:space="preserve">3.1.1.3. «Сохранение </w:t>
      </w:r>
      <w:r w:rsidR="00495827" w:rsidRPr="00DC24FD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Pr="00DC24FD">
        <w:rPr>
          <w:rFonts w:ascii="Times New Roman" w:hAnsi="Times New Roman" w:cs="Times New Roman"/>
          <w:sz w:val="28"/>
          <w:szCs w:val="28"/>
        </w:rPr>
        <w:t>за отчетный год по отношению к предыдущему году».</w:t>
      </w:r>
    </w:p>
    <w:p w:rsidR="00116ADC" w:rsidRPr="008D3DC9" w:rsidRDefault="00116ADC" w:rsidP="00EE5F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3.1.2. Представление </w:t>
      </w:r>
      <w:hyperlink w:anchor="P177">
        <w:r w:rsidRPr="002455A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2455A5">
        <w:rPr>
          <w:rFonts w:ascii="Times New Roman" w:hAnsi="Times New Roman" w:cs="Times New Roman"/>
          <w:sz w:val="28"/>
          <w:szCs w:val="28"/>
        </w:rPr>
        <w:t xml:space="preserve"> </w:t>
      </w:r>
      <w:r w:rsidRPr="008D3DC9">
        <w:rPr>
          <w:rFonts w:ascii="Times New Roman" w:hAnsi="Times New Roman" w:cs="Times New Roman"/>
          <w:sz w:val="28"/>
          <w:szCs w:val="28"/>
        </w:rPr>
        <w:t>о достижении целевых показателей, установленных при предоставлении налоговой преференции, согласно приложению в срок до 15 марта года, следующего за отчетным.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3.2. Орган исполнительной власти обязуется: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3.2.1. Обеспечивать прием отчета о достижении целевых показателей, установленных при предоставлении налоговой преференции.</w:t>
      </w:r>
    </w:p>
    <w:p w:rsidR="00116ADC" w:rsidRPr="002455A5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3.2.2. Осуществлять контроль за достижением целевых показателей, установленных при предоставлении налоговой преференции </w:t>
      </w:r>
      <w:r w:rsidR="00FF1BE2">
        <w:rPr>
          <w:rFonts w:ascii="Times New Roman" w:hAnsi="Times New Roman" w:cs="Times New Roman"/>
          <w:sz w:val="28"/>
          <w:szCs w:val="28"/>
        </w:rPr>
        <w:br/>
      </w:r>
      <w:r w:rsidRPr="002455A5">
        <w:rPr>
          <w:rFonts w:ascii="Times New Roman" w:hAnsi="Times New Roman" w:cs="Times New Roman"/>
          <w:sz w:val="28"/>
          <w:szCs w:val="28"/>
        </w:rPr>
        <w:t>(</w:t>
      </w:r>
      <w:hyperlink w:anchor="P137">
        <w:r w:rsidRPr="002455A5">
          <w:rPr>
            <w:rFonts w:ascii="Times New Roman" w:hAnsi="Times New Roman" w:cs="Times New Roman"/>
            <w:sz w:val="28"/>
            <w:szCs w:val="28"/>
          </w:rPr>
          <w:t>подпунктом 3.1.1</w:t>
        </w:r>
      </w:hyperlink>
      <w:r w:rsidRPr="002455A5">
        <w:rPr>
          <w:rFonts w:ascii="Times New Roman" w:hAnsi="Times New Roman" w:cs="Times New Roman"/>
          <w:sz w:val="28"/>
          <w:szCs w:val="28"/>
        </w:rPr>
        <w:t xml:space="preserve"> настоящего Соглашения).</w:t>
      </w:r>
    </w:p>
    <w:p w:rsidR="00116ADC" w:rsidRPr="000C06A5" w:rsidRDefault="00116ADC" w:rsidP="00734F74">
      <w:pPr>
        <w:pStyle w:val="ConsPlusNormal"/>
        <w:spacing w:before="240" w:after="24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4. Основание для отмены налоговой преференции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Основанием для отмены налоговой преференции является нарушение Получателем налоговой преференции условий настоящего Соглашения.</w:t>
      </w:r>
    </w:p>
    <w:p w:rsidR="00116ADC" w:rsidRPr="000C06A5" w:rsidRDefault="00116ADC" w:rsidP="00734F74">
      <w:pPr>
        <w:pStyle w:val="ConsPlusNormal"/>
        <w:spacing w:after="24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5.2.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15 дней с даты ее получения.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5.3.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8A0AFA" w:rsidRDefault="008A0AFA" w:rsidP="00734F74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6ADC" w:rsidRPr="000C06A5" w:rsidRDefault="00116ADC" w:rsidP="00734F74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6.1. Настоящее Соглашение может быть расторгнуто в порядке и случаях, предусмотренных действующим законодательством.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момента его подписания Сторонами и действует до 31.12.20__.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6.3. Отношения, не урегулированные настоящим Соглашением, регулируются законодательством Российской Федерации.</w:t>
      </w:r>
    </w:p>
    <w:p w:rsidR="00116ADC" w:rsidRPr="008D3DC9" w:rsidRDefault="00116ADC" w:rsidP="00734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 xml:space="preserve">6.4. Изменения и дополнения в настоящее Соглашение вносятся по взаимному согласию Сторон и оформляются дополнительными </w:t>
      </w:r>
      <w:r w:rsidR="00FF1BE2">
        <w:rPr>
          <w:rFonts w:ascii="Times New Roman" w:hAnsi="Times New Roman" w:cs="Times New Roman"/>
          <w:sz w:val="28"/>
          <w:szCs w:val="28"/>
        </w:rPr>
        <w:t>с</w:t>
      </w:r>
      <w:r w:rsidRPr="008D3DC9">
        <w:rPr>
          <w:rFonts w:ascii="Times New Roman" w:hAnsi="Times New Roman" w:cs="Times New Roman"/>
          <w:sz w:val="28"/>
          <w:szCs w:val="28"/>
        </w:rPr>
        <w:t>оглашениями, подписанными уполномоченными представителями Сторон.</w:t>
      </w:r>
    </w:p>
    <w:p w:rsidR="00116ADC" w:rsidRPr="008D3DC9" w:rsidRDefault="00116ADC" w:rsidP="00734F74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C9">
        <w:rPr>
          <w:rFonts w:ascii="Times New Roman" w:hAnsi="Times New Roman" w:cs="Times New Roman"/>
          <w:sz w:val="28"/>
          <w:szCs w:val="28"/>
        </w:rPr>
        <w:t>6.5. Настоящее Соглашение составлено на _______ листах в 2 (двух) экземплярах, имеющих равную юридическую силу.</w:t>
      </w:r>
    </w:p>
    <w:p w:rsidR="00116ADC" w:rsidRPr="000C06A5" w:rsidRDefault="00116ADC" w:rsidP="00734F74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06A5">
        <w:rPr>
          <w:rFonts w:ascii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:rsidR="00116ADC" w:rsidRPr="008D3DC9" w:rsidRDefault="00116ADC" w:rsidP="008D3D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116ADC" w:rsidRPr="008D3DC9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116ADC" w:rsidRPr="008D3DC9" w:rsidRDefault="00116ADC" w:rsidP="000C06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9">
              <w:rPr>
                <w:rFonts w:ascii="Times New Roman" w:hAnsi="Times New Roman" w:cs="Times New Roman"/>
                <w:sz w:val="28"/>
                <w:szCs w:val="28"/>
              </w:rPr>
              <w:t>налоговой преференции</w:t>
            </w:r>
          </w:p>
        </w:tc>
      </w:tr>
    </w:tbl>
    <w:p w:rsidR="00116ADC" w:rsidRPr="008D3DC9" w:rsidRDefault="00116ADC" w:rsidP="008D3D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ADC" w:rsidRPr="008D3DC9" w:rsidRDefault="006D4015" w:rsidP="006D401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16ADC" w:rsidRPr="008D3DC9" w:rsidRDefault="00116ADC" w:rsidP="008D3DC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ADC" w:rsidRPr="008D3DC9" w:rsidSect="0067305B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57" w:rsidRDefault="00B95D57" w:rsidP="00B10200">
      <w:pPr>
        <w:spacing w:after="0" w:line="240" w:lineRule="auto"/>
      </w:pPr>
      <w:r>
        <w:separator/>
      </w:r>
    </w:p>
  </w:endnote>
  <w:endnote w:type="continuationSeparator" w:id="0">
    <w:p w:rsidR="00B95D57" w:rsidRDefault="00B95D57" w:rsidP="00B1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57" w:rsidRDefault="00B95D57" w:rsidP="00B10200">
      <w:pPr>
        <w:spacing w:after="0" w:line="240" w:lineRule="auto"/>
      </w:pPr>
      <w:r>
        <w:separator/>
      </w:r>
    </w:p>
  </w:footnote>
  <w:footnote w:type="continuationSeparator" w:id="0">
    <w:p w:rsidR="00B95D57" w:rsidRDefault="00B95D57" w:rsidP="00B1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648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2462" w:rsidRPr="00F64173" w:rsidRDefault="005024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4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41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4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36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64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5FA4" w:rsidRPr="008A0AFA" w:rsidRDefault="00EE5FA4" w:rsidP="008A0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63104820"/>
      <w:docPartObj>
        <w:docPartGallery w:val="Page Numbers (Top of Page)"/>
        <w:docPartUnique/>
      </w:docPartObj>
    </w:sdtPr>
    <w:sdtEndPr/>
    <w:sdtContent>
      <w:p w:rsidR="00502462" w:rsidRPr="00502462" w:rsidRDefault="005024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2462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EE5FA4" w:rsidRDefault="00EE5F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DC"/>
    <w:rsid w:val="000B7BDF"/>
    <w:rsid w:val="000C06A5"/>
    <w:rsid w:val="00116ADC"/>
    <w:rsid w:val="00167BD7"/>
    <w:rsid w:val="001F0412"/>
    <w:rsid w:val="002455A5"/>
    <w:rsid w:val="00291086"/>
    <w:rsid w:val="003A123A"/>
    <w:rsid w:val="004324DF"/>
    <w:rsid w:val="004660A7"/>
    <w:rsid w:val="00495827"/>
    <w:rsid w:val="004E1ABF"/>
    <w:rsid w:val="00502462"/>
    <w:rsid w:val="00624599"/>
    <w:rsid w:val="0067305B"/>
    <w:rsid w:val="006C336E"/>
    <w:rsid w:val="006D4015"/>
    <w:rsid w:val="006E5A16"/>
    <w:rsid w:val="007236AA"/>
    <w:rsid w:val="00734F74"/>
    <w:rsid w:val="008A0AFA"/>
    <w:rsid w:val="008D3DC9"/>
    <w:rsid w:val="00A54A4E"/>
    <w:rsid w:val="00A872E6"/>
    <w:rsid w:val="00B10200"/>
    <w:rsid w:val="00B10260"/>
    <w:rsid w:val="00B7682C"/>
    <w:rsid w:val="00B95D57"/>
    <w:rsid w:val="00DA3D2B"/>
    <w:rsid w:val="00DB45C3"/>
    <w:rsid w:val="00DC24FD"/>
    <w:rsid w:val="00EE5FA4"/>
    <w:rsid w:val="00F6417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00"/>
  </w:style>
  <w:style w:type="paragraph" w:styleId="a7">
    <w:name w:val="footer"/>
    <w:basedOn w:val="a"/>
    <w:link w:val="a8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16A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00"/>
  </w:style>
  <w:style w:type="paragraph" w:styleId="a7">
    <w:name w:val="footer"/>
    <w:basedOn w:val="a"/>
    <w:link w:val="a8"/>
    <w:uiPriority w:val="99"/>
    <w:unhideWhenUsed/>
    <w:rsid w:val="00B1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93FDBD9E30F855AC6414F225358AC35A4DA1D9D3C7269E3863A15C70B274ADF5B5EC575A70FC4611196A5C6BC7689E3B9A3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B93FDBD9E30F855AC6414F225358AC35A4DA1D9D3C7269E3863A15C70B274ADF5B5EC567A757CF6B1DDCF582F7798BE68FC6DC9CE8C6F2B5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B93FDBD9E30F855AC6414F225358AC35A4DA1D9D3C7269E3863A15C70B274ADF5B5EC567A757CF6B1DDCF582F7798BE68FC6DC9CE8C6F2B5A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9157-6384-42C7-AE1A-7923DC1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Любовь В. Кузнецова</cp:lastModifiedBy>
  <cp:revision>9</cp:revision>
  <cp:lastPrinted>2022-12-05T11:42:00Z</cp:lastPrinted>
  <dcterms:created xsi:type="dcterms:W3CDTF">2022-12-02T06:53:00Z</dcterms:created>
  <dcterms:modified xsi:type="dcterms:W3CDTF">2023-01-09T14:29:00Z</dcterms:modified>
</cp:coreProperties>
</file>